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41" w:rsidRDefault="0020664F" w:rsidP="00F8189D">
      <w:pPr>
        <w:ind w:left="0" w:firstLine="0"/>
      </w:pPr>
      <w:bookmarkStart w:id="0" w:name="_GoBack"/>
      <w:bookmarkEnd w:id="0"/>
      <w:r>
        <w:rPr>
          <w:noProof/>
          <w:lang w:eastAsia="pt-B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-288925</wp:posOffset>
            </wp:positionV>
            <wp:extent cx="6422390" cy="3543935"/>
            <wp:effectExtent l="19050" t="0" r="0" b="0"/>
            <wp:wrapNone/>
            <wp:docPr id="6" name="Imagem 2" descr="figura_plant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_planta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3543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-53768</wp:posOffset>
            </wp:positionH>
            <wp:positionV relativeFrom="paragraph">
              <wp:posOffset>3256009</wp:posOffset>
            </wp:positionV>
            <wp:extent cx="6199469" cy="2668646"/>
            <wp:effectExtent l="19050" t="0" r="0" b="0"/>
            <wp:wrapNone/>
            <wp:docPr id="2" name="Imagem 3" descr="plantao_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plantao_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91" cy="267128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6B2">
        <w:rPr>
          <w:noProof/>
          <w:lang w:eastAsia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6073140</wp:posOffset>
                </wp:positionV>
                <wp:extent cx="6141720" cy="30905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309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189D" w:rsidRPr="007F23BF" w:rsidRDefault="00F8189D" w:rsidP="00F8189D">
                            <w:pPr>
                              <w:widowControl w:val="0"/>
                              <w:spacing w:line="240" w:lineRule="auto"/>
                              <w:ind w:left="0" w:firstLine="0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 w:rsidRPr="007F23BF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“O plantão psicológico é um serviço de escuta psicológica que tem por objetivo lhe receber no momento exato de sua necessidade, para ajudá-lo a compreender melhor sua situação e se necessário, encaminhá-lo a outros serviços. Esse tipo de atendimento se configura como uma atividade de promoção da saúde, já que a escuta do plantonista visa possibilitar uma melhor compreensão de suas dificuldades nos momentos de angústia, facilitando a verbalização do sofrimento, evitando assim, o acúmulo de ansiedade, bem como problemas futuros”.</w:t>
                            </w:r>
                          </w:p>
                          <w:p w:rsidR="00F8189D" w:rsidRPr="007F23BF" w:rsidRDefault="00F8189D" w:rsidP="00F8189D">
                            <w:pPr>
                              <w:widowControl w:val="0"/>
                              <w:spacing w:line="240" w:lineRule="auto"/>
                              <w:ind w:left="0" w:firstLine="0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 w:rsidRPr="007F23BF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O serviço do plantão Psicológico pode ser realizado em um ou até em três atendimentos, oferecidos por estagiários d</w:t>
                            </w:r>
                            <w:r w:rsidR="007F23BF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e Psicologia. Funciona na sala Serviço S</w:t>
                            </w:r>
                            <w:r w:rsidRPr="007F23BF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ocial da Universidade Federal do Piauí (UFPI), das terças às sextas feiras de 14:00h às 19:00h.</w:t>
                            </w:r>
                          </w:p>
                          <w:p w:rsidR="00F8189D" w:rsidRDefault="00F8189D" w:rsidP="00F8189D">
                            <w:pPr>
                              <w:widowControl w:val="0"/>
                              <w:spacing w:line="240" w:lineRule="auto"/>
                              <w:ind w:left="0" w:firstLine="0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 w:rsidRPr="007F23BF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Informações: Sala do Serviço Social da UFPI. Tel.:3323-5444.</w:t>
                            </w:r>
                          </w:p>
                          <w:p w:rsidR="0020664F" w:rsidRPr="0020664F" w:rsidRDefault="0020664F" w:rsidP="0020664F">
                            <w:pPr>
                              <w:widowControl w:val="0"/>
                              <w:spacing w:line="240" w:lineRule="auto"/>
                              <w:ind w:left="0" w:firstLine="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8189D" w:rsidRPr="007F23BF" w:rsidRDefault="00F8189D" w:rsidP="007F23BF">
                            <w:pPr>
                              <w:widowControl w:val="0"/>
                              <w:spacing w:line="240" w:lineRule="auto"/>
                              <w:ind w:left="0" w:firstLine="0"/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 w:rsidRPr="007F23BF">
                              <w:rPr>
                                <w:rFonts w:ascii="Bradley Hand ITC" w:eastAsia="Calibri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“Plantão Psicológico: “um atendimento criativo à demanda de urgência e emergência”.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478.2pt;width:483.6pt;height:243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bT8QIAAIU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" filled="f" stroked="f" insetpen="t">
                <v:textbox inset="2.88pt,2.88pt,2.88pt,2.88pt">
                  <w:txbxContent>
                    <w:p w:rsidR="00F8189D" w:rsidRPr="007F23BF" w:rsidRDefault="00F8189D" w:rsidP="00F8189D">
                      <w:pPr>
                        <w:widowControl w:val="0"/>
                        <w:spacing w:line="240" w:lineRule="auto"/>
                        <w:ind w:left="0" w:firstLine="0"/>
                        <w:rPr>
                          <w:rFonts w:eastAsia="Calibri"/>
                          <w:sz w:val="28"/>
                          <w:szCs w:val="28"/>
                        </w:rPr>
                      </w:pPr>
                      <w:r w:rsidRPr="007F23BF">
                        <w:rPr>
                          <w:rFonts w:eastAsia="Calibri"/>
                          <w:sz w:val="28"/>
                          <w:szCs w:val="28"/>
                        </w:rPr>
                        <w:t>“O plantão psicológico é um serviço de escuta psicológica que tem por objetivo lhe receber no momento exato de sua necessidade, para ajudá-lo a compreender melhor sua situação e se necessário, encaminhá-lo a outros serviços. Esse tipo de atendimento se configura como uma atividade de promoção da saúde, já que a escuta do plantonista visa possibilitar uma melhor compreensão de suas dificuldades nos momentos de angústia, facilitando a verbalização do sofrimento, evitando assim, o acúmulo de ansiedade, bem como problemas futuros”.</w:t>
                      </w:r>
                    </w:p>
                    <w:p w:rsidR="00F8189D" w:rsidRPr="007F23BF" w:rsidRDefault="00F8189D" w:rsidP="00F8189D">
                      <w:pPr>
                        <w:widowControl w:val="0"/>
                        <w:spacing w:line="240" w:lineRule="auto"/>
                        <w:ind w:left="0" w:firstLine="0"/>
                        <w:rPr>
                          <w:rFonts w:eastAsia="Calibri"/>
                          <w:sz w:val="28"/>
                          <w:szCs w:val="28"/>
                        </w:rPr>
                      </w:pPr>
                      <w:r w:rsidRPr="007F23BF">
                        <w:rPr>
                          <w:rFonts w:eastAsia="Calibri"/>
                          <w:sz w:val="28"/>
                          <w:szCs w:val="28"/>
                        </w:rPr>
                        <w:t>O serviço do plantão Psicológico pode ser realizado em um ou até em três atendimentos, oferecidos por estagiários d</w:t>
                      </w:r>
                      <w:r w:rsidR="007F23BF">
                        <w:rPr>
                          <w:rFonts w:eastAsia="Calibri"/>
                          <w:sz w:val="28"/>
                          <w:szCs w:val="28"/>
                        </w:rPr>
                        <w:t>e Psicologia. Funciona na sala Serviço S</w:t>
                      </w:r>
                      <w:r w:rsidRPr="007F23BF">
                        <w:rPr>
                          <w:rFonts w:eastAsia="Calibri"/>
                          <w:sz w:val="28"/>
                          <w:szCs w:val="28"/>
                        </w:rPr>
                        <w:t>ocial da Universidade Federal do Piauí (UFPI), das terças às sextas feiras de 14:00h às 19:00h.</w:t>
                      </w:r>
                    </w:p>
                    <w:p w:rsidR="00F8189D" w:rsidRDefault="00F8189D" w:rsidP="00F8189D">
                      <w:pPr>
                        <w:widowControl w:val="0"/>
                        <w:spacing w:line="240" w:lineRule="auto"/>
                        <w:ind w:left="0" w:firstLine="0"/>
                        <w:rPr>
                          <w:rFonts w:eastAsia="Calibri"/>
                          <w:sz w:val="28"/>
                          <w:szCs w:val="28"/>
                        </w:rPr>
                      </w:pPr>
                      <w:r w:rsidRPr="007F23BF">
                        <w:rPr>
                          <w:rFonts w:eastAsia="Calibri"/>
                          <w:sz w:val="28"/>
                          <w:szCs w:val="28"/>
                        </w:rPr>
                        <w:t>Informações: Sala do Serviço Social da UFPI. Tel.:3323-5444.</w:t>
                      </w:r>
                    </w:p>
                    <w:p w:rsidR="0020664F" w:rsidRPr="0020664F" w:rsidRDefault="0020664F" w:rsidP="0020664F">
                      <w:pPr>
                        <w:widowControl w:val="0"/>
                        <w:spacing w:line="240" w:lineRule="auto"/>
                        <w:ind w:left="0" w:firstLine="0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F8189D" w:rsidRPr="007F23BF" w:rsidRDefault="00F8189D" w:rsidP="007F23BF">
                      <w:pPr>
                        <w:widowControl w:val="0"/>
                        <w:spacing w:line="240" w:lineRule="auto"/>
                        <w:ind w:left="0" w:firstLine="0"/>
                        <w:jc w:val="center"/>
                        <w:rPr>
                          <w:rFonts w:eastAsia="Calibri"/>
                          <w:sz w:val="28"/>
                          <w:szCs w:val="28"/>
                        </w:rPr>
                      </w:pPr>
                      <w:r w:rsidRPr="007F23BF">
                        <w:rPr>
                          <w:rFonts w:ascii="Bradley Hand ITC" w:eastAsia="Calibri" w:hAnsi="Bradley Hand ITC"/>
                          <w:b/>
                          <w:bCs/>
                          <w:sz w:val="28"/>
                          <w:szCs w:val="28"/>
                        </w:rPr>
                        <w:t>“Plantão Psicológico: “um atendimento criativo à demanda de urgência e emergência”.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B41" w:rsidSect="000F62D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D"/>
    <w:rsid w:val="00057898"/>
    <w:rsid w:val="000F62DC"/>
    <w:rsid w:val="0020664F"/>
    <w:rsid w:val="003E5AAB"/>
    <w:rsid w:val="004E4E54"/>
    <w:rsid w:val="005A3B41"/>
    <w:rsid w:val="0079350C"/>
    <w:rsid w:val="007F23BF"/>
    <w:rsid w:val="00BA18FB"/>
    <w:rsid w:val="00BB1E41"/>
    <w:rsid w:val="00D836B2"/>
    <w:rsid w:val="00F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Dimitri</cp:lastModifiedBy>
  <cp:revision>2</cp:revision>
  <dcterms:created xsi:type="dcterms:W3CDTF">2011-02-04T01:33:00Z</dcterms:created>
  <dcterms:modified xsi:type="dcterms:W3CDTF">2011-02-04T01:33:00Z</dcterms:modified>
</cp:coreProperties>
</file>